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E8" w:rsidRDefault="002A65E8" w:rsidP="002A65E8">
      <w:pPr>
        <w:ind w:firstLine="540"/>
        <w:jc w:val="both"/>
      </w:pPr>
      <w:r>
        <w:t xml:space="preserve">                                                                                     Приложение 1</w:t>
      </w:r>
    </w:p>
    <w:p w:rsidR="002A65E8" w:rsidRDefault="002A65E8" w:rsidP="002A65E8">
      <w:r>
        <w:t xml:space="preserve">                                                                                             к приказу ГБУ  «ИРКБ</w:t>
      </w:r>
      <w:proofErr w:type="gramStart"/>
      <w:r>
        <w:t xml:space="preserve">                   .</w:t>
      </w:r>
      <w:proofErr w:type="gramEnd"/>
      <w:r>
        <w:t xml:space="preserve">                                                                                                </w:t>
      </w:r>
      <w:r w:rsidRPr="00795B2E">
        <w:t xml:space="preserve"> </w:t>
      </w:r>
      <w:proofErr w:type="spellStart"/>
      <w:r>
        <w:t>им.А.О.Ахушкова</w:t>
      </w:r>
      <w:proofErr w:type="spellEnd"/>
      <w:r>
        <w:t>»</w:t>
      </w:r>
    </w:p>
    <w:p w:rsidR="002A65E8" w:rsidRPr="000635C8" w:rsidRDefault="002A65E8" w:rsidP="002A65E8">
      <w:pPr>
        <w:rPr>
          <w:sz w:val="16"/>
          <w:szCs w:val="16"/>
        </w:rPr>
      </w:pPr>
      <w:r>
        <w:t xml:space="preserve">                                                                            №           от 17декабря 2018 года</w:t>
      </w:r>
    </w:p>
    <w:p w:rsidR="002A65E8" w:rsidRDefault="002A65E8" w:rsidP="002A65E8">
      <w:pPr>
        <w:jc w:val="center"/>
      </w:pPr>
    </w:p>
    <w:p w:rsidR="002A65E8" w:rsidRDefault="002A65E8" w:rsidP="002A65E8">
      <w:pPr>
        <w:jc w:val="center"/>
      </w:pPr>
      <w:r w:rsidRPr="00F14A76">
        <w:t xml:space="preserve">ПОРЯДОК </w:t>
      </w:r>
    </w:p>
    <w:p w:rsidR="002A65E8" w:rsidRDefault="002A65E8" w:rsidP="002A65E8">
      <w:pPr>
        <w:jc w:val="center"/>
      </w:pPr>
      <w:r>
        <w:t xml:space="preserve">проведения работы по изучению удовлетворенности населения качеством медицинской помощи, оказываемой </w:t>
      </w:r>
      <w:proofErr w:type="gramStart"/>
      <w:r>
        <w:t>в</w:t>
      </w:r>
      <w:proofErr w:type="gramEnd"/>
      <w:r w:rsidRPr="00F14A76">
        <w:t xml:space="preserve"> </w:t>
      </w:r>
    </w:p>
    <w:p w:rsidR="002A65E8" w:rsidRDefault="002A65E8" w:rsidP="002A65E8">
      <w:pPr>
        <w:jc w:val="both"/>
      </w:pPr>
      <w:r>
        <w:t xml:space="preserve">         ГБУ   РИ « Ингушская республиканская клиническая больница</w:t>
      </w:r>
    </w:p>
    <w:p w:rsidR="002A65E8" w:rsidRDefault="002A65E8" w:rsidP="002A65E8">
      <w:pPr>
        <w:jc w:val="both"/>
      </w:pPr>
      <w:r>
        <w:t xml:space="preserve">                                             </w:t>
      </w:r>
      <w:proofErr w:type="spellStart"/>
      <w:r>
        <w:t>им.А.О.Ахушкова</w:t>
      </w:r>
      <w:proofErr w:type="spellEnd"/>
      <w:r>
        <w:t>»</w:t>
      </w:r>
    </w:p>
    <w:p w:rsidR="002A65E8" w:rsidRDefault="002A65E8" w:rsidP="002A65E8">
      <w:pPr>
        <w:jc w:val="both"/>
      </w:pPr>
    </w:p>
    <w:p w:rsidR="002A65E8" w:rsidRPr="000E0219" w:rsidRDefault="002A65E8" w:rsidP="002A65E8">
      <w:pPr>
        <w:numPr>
          <w:ilvl w:val="0"/>
          <w:numId w:val="1"/>
        </w:numPr>
        <w:jc w:val="both"/>
        <w:rPr>
          <w:b/>
        </w:rPr>
      </w:pPr>
      <w:r w:rsidRPr="000E0219">
        <w:rPr>
          <w:b/>
        </w:rPr>
        <w:t>Общие положения</w:t>
      </w:r>
    </w:p>
    <w:p w:rsidR="002A65E8" w:rsidRDefault="002A65E8" w:rsidP="002A65E8">
      <w:pPr>
        <w:jc w:val="both"/>
      </w:pPr>
      <w:r>
        <w:t>Настоящий порядок разработан для организации анкетирования направленного на определение уровня удовлетворенности населения медицинской помощью в ГБУ «ИРКБ»</w:t>
      </w:r>
    </w:p>
    <w:p w:rsidR="002A65E8" w:rsidRDefault="002A65E8" w:rsidP="002A65E8">
      <w:pPr>
        <w:jc w:val="both"/>
      </w:pPr>
    </w:p>
    <w:p w:rsidR="002A65E8" w:rsidRDefault="002A65E8" w:rsidP="002A65E8">
      <w:pPr>
        <w:jc w:val="both"/>
      </w:pPr>
      <w:r>
        <w:t>Основными задачами анкетирования являются:</w:t>
      </w:r>
    </w:p>
    <w:p w:rsidR="002A65E8" w:rsidRDefault="002A65E8" w:rsidP="002A65E8">
      <w:pPr>
        <w:jc w:val="both"/>
      </w:pPr>
      <w:r>
        <w:t>-определение уровня удовлетворенности населения медицинской помощью;</w:t>
      </w:r>
    </w:p>
    <w:p w:rsidR="002A65E8" w:rsidRDefault="002A65E8" w:rsidP="002A65E8">
      <w:pPr>
        <w:jc w:val="both"/>
      </w:pPr>
      <w:r>
        <w:t>-оценка отдельных показателей, характеризующих доступность и качество</w:t>
      </w:r>
    </w:p>
    <w:p w:rsidR="002A65E8" w:rsidRDefault="002A65E8" w:rsidP="002A65E8">
      <w:pPr>
        <w:jc w:val="both"/>
      </w:pPr>
      <w:r>
        <w:t xml:space="preserve"> медицинской помощи в ГБУ «ИРКБ»;</w:t>
      </w:r>
    </w:p>
    <w:p w:rsidR="002A65E8" w:rsidRDefault="002A65E8" w:rsidP="002A65E8">
      <w:pPr>
        <w:jc w:val="both"/>
      </w:pPr>
      <w:r>
        <w:t>-в качестве опрашиваемых (респондентов) выступают пациенты ГБУ «ИРКБ».</w:t>
      </w:r>
    </w:p>
    <w:p w:rsidR="002A65E8" w:rsidRDefault="002A65E8" w:rsidP="002A65E8">
      <w:pPr>
        <w:jc w:val="both"/>
      </w:pPr>
    </w:p>
    <w:p w:rsidR="002A65E8" w:rsidRDefault="002A65E8" w:rsidP="002A65E8">
      <w:pPr>
        <w:jc w:val="both"/>
      </w:pPr>
    </w:p>
    <w:p w:rsidR="002A65E8" w:rsidRPr="000E0219" w:rsidRDefault="002A65E8" w:rsidP="002A65E8">
      <w:pPr>
        <w:jc w:val="both"/>
      </w:pPr>
      <w:r w:rsidRPr="00816170">
        <w:rPr>
          <w:b/>
        </w:rPr>
        <w:t xml:space="preserve">                                   2. Методика проведения работы</w:t>
      </w:r>
      <w:r w:rsidRPr="000E0219">
        <w:t xml:space="preserve"> </w:t>
      </w:r>
    </w:p>
    <w:p w:rsidR="002A65E8" w:rsidRDefault="002A65E8" w:rsidP="002A65E8">
      <w:pPr>
        <w:jc w:val="both"/>
      </w:pPr>
      <w:r w:rsidRPr="000E0219">
        <w:t>по изучению удовлетворенности населения качеством медицинской помощи</w:t>
      </w:r>
      <w:r>
        <w:t>:</w:t>
      </w:r>
    </w:p>
    <w:p w:rsidR="002A65E8" w:rsidRDefault="002A65E8" w:rsidP="002A65E8">
      <w:pPr>
        <w:jc w:val="both"/>
      </w:pPr>
    </w:p>
    <w:p w:rsidR="002A65E8" w:rsidRDefault="002A65E8" w:rsidP="002A65E8">
      <w:pPr>
        <w:jc w:val="both"/>
      </w:pPr>
      <w:r>
        <w:t>-опрос респондентов осуществляется во время пребывания пациентов в ГБУ</w:t>
      </w:r>
    </w:p>
    <w:p w:rsidR="002A65E8" w:rsidRDefault="002A65E8" w:rsidP="002A65E8">
      <w:pPr>
        <w:jc w:val="both"/>
      </w:pPr>
      <w:r>
        <w:t>«ИРКБ»</w:t>
      </w:r>
    </w:p>
    <w:p w:rsidR="002A65E8" w:rsidRDefault="002A65E8" w:rsidP="002A65E8">
      <w:pPr>
        <w:jc w:val="both"/>
      </w:pPr>
      <w:r>
        <w:t>-исследование проводится в форме опроса пациентов в виде анкеты</w:t>
      </w:r>
    </w:p>
    <w:p w:rsidR="002A65E8" w:rsidRDefault="002A65E8" w:rsidP="002A65E8">
      <w:pPr>
        <w:jc w:val="both"/>
      </w:pPr>
      <w:r>
        <w:t>-респондент самостоятельно читает варианты ответов, из которых</w:t>
      </w:r>
      <w:r w:rsidRPr="000E0219">
        <w:t xml:space="preserve"> </w:t>
      </w:r>
      <w:r>
        <w:t>выбирает</w:t>
      </w:r>
    </w:p>
    <w:p w:rsidR="002A65E8" w:rsidRDefault="002A65E8" w:rsidP="002A65E8">
      <w:pPr>
        <w:jc w:val="both"/>
      </w:pPr>
      <w:r>
        <w:t xml:space="preserve"> </w:t>
      </w:r>
      <w:proofErr w:type="spellStart"/>
      <w:r>
        <w:t>тот</w:t>
      </w:r>
      <w:proofErr w:type="gramStart"/>
      <w:r>
        <w:t>,к</w:t>
      </w:r>
      <w:proofErr w:type="gramEnd"/>
      <w:r>
        <w:t>оторый</w:t>
      </w:r>
      <w:proofErr w:type="spellEnd"/>
      <w:r>
        <w:t xml:space="preserve"> более всего соответствует его позиции.</w:t>
      </w:r>
    </w:p>
    <w:p w:rsidR="002A65E8" w:rsidRDefault="002A65E8" w:rsidP="002A65E8">
      <w:pPr>
        <w:jc w:val="both"/>
      </w:pPr>
      <w:r>
        <w:t xml:space="preserve">-опросить  необходимо не менее 100 пациентов в квартал, находящихся </w:t>
      </w:r>
      <w:proofErr w:type="gramStart"/>
      <w:r>
        <w:t>на</w:t>
      </w:r>
      <w:proofErr w:type="gramEnd"/>
      <w:r>
        <w:t xml:space="preserve"> </w:t>
      </w:r>
    </w:p>
    <w:p w:rsidR="002A65E8" w:rsidRDefault="002A65E8" w:rsidP="002A65E8">
      <w:pPr>
        <w:jc w:val="both"/>
      </w:pPr>
      <w:r>
        <w:t xml:space="preserve"> стационарном </w:t>
      </w:r>
      <w:proofErr w:type="gramStart"/>
      <w:r>
        <w:t>лечении</w:t>
      </w:r>
      <w:proofErr w:type="gramEnd"/>
      <w:r>
        <w:t xml:space="preserve"> в ГБУ «ИРКБ».</w:t>
      </w:r>
    </w:p>
    <w:p w:rsidR="002A65E8" w:rsidRDefault="002A65E8" w:rsidP="002A65E8">
      <w:pPr>
        <w:jc w:val="both"/>
      </w:pPr>
      <w:r>
        <w:t>-анкетирование проводится не реже 1 раза в квартал</w:t>
      </w:r>
    </w:p>
    <w:p w:rsidR="002A65E8" w:rsidRDefault="002A65E8" w:rsidP="002A65E8">
      <w:pPr>
        <w:jc w:val="both"/>
      </w:pPr>
      <w:r>
        <w:t>-анкеты должны быть помещены в регистратуре и в отделениях стационара</w:t>
      </w:r>
    </w:p>
    <w:p w:rsidR="002A65E8" w:rsidRDefault="002A65E8" w:rsidP="002A65E8">
      <w:pPr>
        <w:jc w:val="both"/>
      </w:pPr>
      <w:r>
        <w:t xml:space="preserve"> ГБУ «ИРКБ» в доступном  месте, для заполнения пациентами, изъявившими </w:t>
      </w:r>
    </w:p>
    <w:p w:rsidR="002A65E8" w:rsidRDefault="002A65E8" w:rsidP="002A65E8">
      <w:pPr>
        <w:jc w:val="both"/>
      </w:pPr>
      <w:r>
        <w:t xml:space="preserve"> желание принять участие в анкетировании</w:t>
      </w:r>
    </w:p>
    <w:p w:rsidR="002A65E8" w:rsidRDefault="002A65E8" w:rsidP="002A65E8">
      <w:pPr>
        <w:jc w:val="both"/>
      </w:pPr>
      <w:r>
        <w:t xml:space="preserve">-по результатам анкетирования пациентов в ГБУ «ИРКБ»  администрацией </w:t>
      </w:r>
    </w:p>
    <w:p w:rsidR="002A65E8" w:rsidRDefault="002A65E8" w:rsidP="002A65E8">
      <w:pPr>
        <w:jc w:val="both"/>
      </w:pPr>
      <w:r>
        <w:t xml:space="preserve"> больницы проводится анализ полученных данных об удовлетворенности</w:t>
      </w:r>
    </w:p>
    <w:p w:rsidR="002A65E8" w:rsidRDefault="002A65E8" w:rsidP="002A65E8">
      <w:pPr>
        <w:jc w:val="both"/>
      </w:pPr>
      <w:r>
        <w:t xml:space="preserve"> граждан оказанной им медицинской помощью с последующей разработкой</w:t>
      </w:r>
    </w:p>
    <w:p w:rsidR="002A65E8" w:rsidRPr="000E0219" w:rsidRDefault="002A65E8" w:rsidP="002A65E8">
      <w:pPr>
        <w:jc w:val="both"/>
      </w:pPr>
      <w:r>
        <w:t xml:space="preserve"> плана мероприятий, направленных на повышение качества оказания медицинской помощи.</w:t>
      </w:r>
    </w:p>
    <w:p w:rsidR="002A65E8" w:rsidRDefault="002A65E8" w:rsidP="002A65E8">
      <w:pPr>
        <w:jc w:val="both"/>
      </w:pPr>
    </w:p>
    <w:p w:rsidR="007236C9" w:rsidRDefault="007236C9"/>
    <w:sectPr w:rsidR="007236C9" w:rsidSect="0072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34B84"/>
    <w:multiLevelType w:val="hybridMultilevel"/>
    <w:tmpl w:val="6458F7E4"/>
    <w:lvl w:ilvl="0" w:tplc="B4B2A95A">
      <w:start w:val="1"/>
      <w:numFmt w:val="decimal"/>
      <w:lvlText w:val="%1."/>
      <w:lvlJc w:val="left"/>
      <w:pPr>
        <w:ind w:left="31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A65E8"/>
    <w:rsid w:val="002A65E8"/>
    <w:rsid w:val="0072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Мовлатхан</dc:creator>
  <cp:keywords/>
  <dc:description/>
  <cp:lastModifiedBy>Мовлатхан</cp:lastModifiedBy>
  <cp:revision>2</cp:revision>
  <dcterms:created xsi:type="dcterms:W3CDTF">2019-12-18T08:16:00Z</dcterms:created>
  <dcterms:modified xsi:type="dcterms:W3CDTF">2019-12-18T08:16:00Z</dcterms:modified>
</cp:coreProperties>
</file>